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1779"/>
        <w:gridCol w:w="699"/>
        <w:gridCol w:w="2410"/>
      </w:tblGrid>
      <w:tr w:rsidR="004031CD" w:rsidTr="004031CD">
        <w:trPr>
          <w:trHeight w:val="359"/>
        </w:trPr>
        <w:tc>
          <w:tcPr>
            <w:tcW w:w="4190" w:type="dxa"/>
          </w:tcPr>
          <w:p w:rsidR="004031CD" w:rsidRPr="004031CD" w:rsidRDefault="004031CD" w:rsidP="004031CD">
            <w:pPr>
              <w:pStyle w:val="Heading2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Licence Holder:</w:t>
            </w:r>
            <w:r w:rsidR="00D27D29">
              <w:rPr>
                <w:rFonts w:asciiTheme="minorBidi" w:hAnsiTheme="minorBidi" w:cstheme="minorBidi"/>
                <w:sz w:val="20"/>
                <w:szCs w:val="20"/>
              </w:rPr>
              <w:t xml:space="preserve"> Serco Ltd</w:t>
            </w:r>
          </w:p>
          <w:p w:rsidR="00A26B5F" w:rsidRPr="004031CD" w:rsidRDefault="00A26B5F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88" w:type="dxa"/>
            <w:gridSpan w:val="3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Licence Holder Address:</w:t>
            </w:r>
          </w:p>
          <w:p w:rsidR="004031CD" w:rsidRDefault="00D27D29" w:rsidP="008F561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Serco House, 16 Bartley Way, Hook, RG27 9UY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Name and Address of Manager of House (if different from Licence Holder):</w:t>
            </w:r>
          </w:p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As above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Licensed Property:</w:t>
            </w:r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eg</w:t>
            </w:r>
            <w:proofErr w:type="spellEnd"/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by floor)</w:t>
            </w:r>
          </w:p>
          <w:p w:rsidR="004031CD" w:rsidRPr="004031CD" w:rsidRDefault="000125AB" w:rsidP="008F561F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Stone mid terraced property on 3 le</w:t>
            </w:r>
            <w:r w:rsidR="00C26C8D">
              <w:rPr>
                <w:rFonts w:asciiTheme="minorBidi" w:hAnsiTheme="minorBidi" w:cstheme="minorBidi"/>
                <w:sz w:val="20"/>
                <w:szCs w:val="20"/>
              </w:rPr>
              <w:t>vels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Conditions of Licence: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Mandatory and additional standard conditions </w:t>
            </w:r>
          </w:p>
        </w:tc>
      </w:tr>
      <w:tr w:rsidR="00386F1F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A26B5F" w:rsidRDefault="00A26B5F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First licence date: </w:t>
            </w:r>
            <w:r w:rsidR="00B6752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26th</w:t>
            </w:r>
            <w:bookmarkStart w:id="0" w:name="_GoBack"/>
            <w:bookmarkEnd w:id="0"/>
            <w:r w:rsidR="00C26C8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September 2022</w:t>
            </w:r>
          </w:p>
          <w:p w:rsidR="004531E8" w:rsidRPr="004031CD" w:rsidRDefault="004531E8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F1F" w:rsidRDefault="00386F1F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Duration of licence:</w:t>
            </w:r>
          </w:p>
          <w:p w:rsidR="00386F1F" w:rsidRDefault="00021237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386F1F">
              <w:rPr>
                <w:rFonts w:ascii="Arial" w:hAnsi="Arial" w:cs="Arial"/>
                <w:b/>
                <w:bCs/>
                <w:sz w:val="20"/>
              </w:rPr>
              <w:t xml:space="preserve"> years</w:t>
            </w:r>
          </w:p>
        </w:tc>
      </w:tr>
      <w:tr w:rsidR="004031CD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Residential Property Tribunal Information: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Case Number: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N/A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31CD" w:rsidTr="004031CD">
        <w:trPr>
          <w:cantSplit/>
          <w:trHeight w:val="236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Decision made by </w:t>
            </w:r>
            <w:smartTag w:uri="urn:schemas-microsoft-com:office:smarttags" w:element="stockticker">
              <w:r w:rsidRPr="004031CD">
                <w:rPr>
                  <w:rFonts w:asciiTheme="minorBidi" w:hAnsiTheme="minorBidi" w:cstheme="minorBidi"/>
                  <w:b/>
                  <w:bCs/>
                  <w:sz w:val="20"/>
                  <w:szCs w:val="20"/>
                </w:rPr>
                <w:t>RPT</w:t>
              </w:r>
            </w:smartTag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storeys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C26C8D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living accommodation rooms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Number of sleeping rooms</w:t>
            </w:r>
            <w:r w:rsidR="009403D0">
              <w:rPr>
                <w:rFonts w:asciiTheme="minorBidi" w:hAnsiTheme="minorBidi" w:cstheme="minorBidi"/>
                <w:sz w:val="20"/>
                <w:szCs w:val="20"/>
              </w:rPr>
              <w:t xml:space="preserve"> (by floor)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1 on ground floor </w:t>
            </w:r>
          </w:p>
          <w:p w:rsidR="00D27D29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 on 1</w:t>
            </w:r>
            <w:r w:rsidRPr="00D27D29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</w:p>
          <w:p w:rsidR="00C26C8D" w:rsidRPr="004031CD" w:rsidRDefault="00C26C8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 on 2</w:t>
            </w:r>
            <w:r w:rsidRPr="00C26C8D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4031CD" w:rsidTr="004031CD">
        <w:trPr>
          <w:trHeight w:val="600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not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C26C8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Does the property have shared amenities</w:t>
            </w:r>
            <w:r w:rsidR="009403D0">
              <w:rPr>
                <w:rFonts w:asciiTheme="minorBidi" w:hAnsiTheme="minorBidi" w:cstheme="minorBidi"/>
                <w:sz w:val="20"/>
                <w:szCs w:val="20"/>
              </w:rPr>
              <w:t>, (provide description)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C26C8D" w:rsidP="009403D0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Yes shared kitchen/diner</w:t>
            </w:r>
            <w:r w:rsidR="00D27D29">
              <w:rPr>
                <w:rFonts w:asciiTheme="minorBidi" w:hAnsiTheme="minorBidi" w:cstheme="minorBidi"/>
                <w:sz w:val="20"/>
                <w:szCs w:val="20"/>
              </w:rPr>
              <w:t xml:space="preserve"> and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2 </w:t>
            </w:r>
            <w:r w:rsidR="00D27D29">
              <w:rPr>
                <w:rFonts w:asciiTheme="minorBidi" w:hAnsiTheme="minorBidi" w:cstheme="minorBidi"/>
                <w:sz w:val="20"/>
                <w:szCs w:val="20"/>
              </w:rPr>
              <w:t>bathroom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tenants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C26C8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4031CD" w:rsidTr="004031CD">
        <w:trPr>
          <w:trHeight w:val="622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households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C26C8D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</w:tbl>
    <w:p w:rsidR="004031CD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A12E94">
        <w:rPr>
          <w:rFonts w:ascii="Arial" w:hAnsi="Arial" w:cs="Arial"/>
          <w:b/>
          <w:bCs/>
          <w:iCs/>
          <w:sz w:val="32"/>
          <w:szCs w:val="32"/>
        </w:rPr>
        <w:t xml:space="preserve">HMO </w:t>
      </w:r>
      <w:r w:rsidR="00091930" w:rsidRPr="00A12E94">
        <w:rPr>
          <w:rFonts w:ascii="Arial" w:hAnsi="Arial" w:cs="Arial"/>
          <w:b/>
          <w:bCs/>
          <w:iCs/>
          <w:sz w:val="32"/>
          <w:szCs w:val="32"/>
        </w:rPr>
        <w:t xml:space="preserve">Public </w:t>
      </w:r>
      <w:r w:rsidR="004031CD" w:rsidRPr="00A12E94">
        <w:rPr>
          <w:rFonts w:ascii="Arial" w:hAnsi="Arial" w:cs="Arial"/>
          <w:b/>
          <w:bCs/>
          <w:iCs/>
          <w:sz w:val="32"/>
          <w:szCs w:val="32"/>
        </w:rPr>
        <w:t>Register</w:t>
      </w:r>
    </w:p>
    <w:p w:rsidR="00A12E94" w:rsidRPr="00A12E94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4031CD" w:rsidRPr="00A12E94" w:rsidRDefault="009403D0" w:rsidP="004031CD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</w:rPr>
        <w:t xml:space="preserve">Address: </w:t>
      </w:r>
      <w:r w:rsidR="009329D9">
        <w:rPr>
          <w:rFonts w:ascii="Arial" w:hAnsi="Arial" w:cs="Arial"/>
          <w:b/>
          <w:bCs/>
          <w:iCs/>
        </w:rPr>
        <w:t xml:space="preserve">1 Industrial Street </w:t>
      </w:r>
      <w:proofErr w:type="spellStart"/>
      <w:r w:rsidR="009329D9">
        <w:rPr>
          <w:rFonts w:ascii="Arial" w:hAnsi="Arial" w:cs="Arial"/>
          <w:b/>
          <w:bCs/>
          <w:iCs/>
        </w:rPr>
        <w:t>Bacup</w:t>
      </w:r>
      <w:proofErr w:type="spellEnd"/>
      <w:r w:rsidR="009329D9">
        <w:rPr>
          <w:rFonts w:ascii="Arial" w:hAnsi="Arial" w:cs="Arial"/>
          <w:b/>
          <w:bCs/>
          <w:iCs/>
        </w:rPr>
        <w:t xml:space="preserve"> OL13 9JJ</w:t>
      </w:r>
    </w:p>
    <w:sectPr w:rsidR="004031CD" w:rsidRPr="00A12E94" w:rsidSect="004031C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D"/>
    <w:rsid w:val="000125AB"/>
    <w:rsid w:val="00021237"/>
    <w:rsid w:val="00091930"/>
    <w:rsid w:val="000B6FAE"/>
    <w:rsid w:val="00102B3A"/>
    <w:rsid w:val="00127CD1"/>
    <w:rsid w:val="001350C6"/>
    <w:rsid w:val="001B3636"/>
    <w:rsid w:val="002133B8"/>
    <w:rsid w:val="00221F04"/>
    <w:rsid w:val="002361B0"/>
    <w:rsid w:val="00301ABD"/>
    <w:rsid w:val="003562E6"/>
    <w:rsid w:val="00386F1F"/>
    <w:rsid w:val="003B2B21"/>
    <w:rsid w:val="004031CD"/>
    <w:rsid w:val="00446884"/>
    <w:rsid w:val="00452610"/>
    <w:rsid w:val="004531E8"/>
    <w:rsid w:val="004B29A2"/>
    <w:rsid w:val="004D0C45"/>
    <w:rsid w:val="004E24F4"/>
    <w:rsid w:val="005548BE"/>
    <w:rsid w:val="00576A8D"/>
    <w:rsid w:val="005B467A"/>
    <w:rsid w:val="00636A4C"/>
    <w:rsid w:val="0064530D"/>
    <w:rsid w:val="00657E84"/>
    <w:rsid w:val="00692AAE"/>
    <w:rsid w:val="006C1BD5"/>
    <w:rsid w:val="006F2855"/>
    <w:rsid w:val="006F76DE"/>
    <w:rsid w:val="007104AD"/>
    <w:rsid w:val="0073788F"/>
    <w:rsid w:val="00773CFD"/>
    <w:rsid w:val="00810380"/>
    <w:rsid w:val="00856B2A"/>
    <w:rsid w:val="008968D9"/>
    <w:rsid w:val="008B0F04"/>
    <w:rsid w:val="008C5B4E"/>
    <w:rsid w:val="008F561F"/>
    <w:rsid w:val="00904A87"/>
    <w:rsid w:val="009329D9"/>
    <w:rsid w:val="009403D0"/>
    <w:rsid w:val="009D496D"/>
    <w:rsid w:val="00A12E94"/>
    <w:rsid w:val="00A26B5F"/>
    <w:rsid w:val="00A513CE"/>
    <w:rsid w:val="00B6752A"/>
    <w:rsid w:val="00BD5B5F"/>
    <w:rsid w:val="00BE28B1"/>
    <w:rsid w:val="00BF26CC"/>
    <w:rsid w:val="00C21B14"/>
    <w:rsid w:val="00C26C8D"/>
    <w:rsid w:val="00C2727A"/>
    <w:rsid w:val="00C818D4"/>
    <w:rsid w:val="00CB587A"/>
    <w:rsid w:val="00CB6C0C"/>
    <w:rsid w:val="00CB79FB"/>
    <w:rsid w:val="00CC60F9"/>
    <w:rsid w:val="00CC6966"/>
    <w:rsid w:val="00D00831"/>
    <w:rsid w:val="00D27D29"/>
    <w:rsid w:val="00DD5A40"/>
    <w:rsid w:val="00DD6C3F"/>
    <w:rsid w:val="00E3759E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D4C561E"/>
  <w15:docId w15:val="{401C1BFE-C6E1-4710-B504-96C8385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31CD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1CD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schadburn</dc:creator>
  <cp:lastModifiedBy>Lorna Robinson</cp:lastModifiedBy>
  <cp:revision>4</cp:revision>
  <cp:lastPrinted>2021-09-20T09:33:00Z</cp:lastPrinted>
  <dcterms:created xsi:type="dcterms:W3CDTF">2022-09-22T11:05:00Z</dcterms:created>
  <dcterms:modified xsi:type="dcterms:W3CDTF">2022-09-26T15:13:00Z</dcterms:modified>
</cp:coreProperties>
</file>